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F0" w:rsidRPr="005C57F0" w:rsidRDefault="005C57F0" w:rsidP="005C57F0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4"/>
          <w:u w:val="single"/>
          <w:lang w:eastAsia="en-US"/>
        </w:rPr>
      </w:pPr>
      <w:proofErr w:type="spellStart"/>
      <w:r w:rsidRPr="005C57F0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5C57F0">
        <w:rPr>
          <w:rFonts w:ascii="Times New Roman" w:hAnsi="Times New Roman" w:cs="Times New Roman"/>
          <w:sz w:val="28"/>
          <w:szCs w:val="24"/>
          <w:u w:val="single"/>
        </w:rPr>
        <w:t xml:space="preserve">, </w:t>
      </w:r>
      <w:r w:rsidRPr="005C57F0">
        <w:rPr>
          <w:rFonts w:ascii="Times New Roman" w:eastAsiaTheme="minorHAnsi" w:hAnsi="Times New Roman" w:cs="Times New Roman"/>
          <w:sz w:val="28"/>
          <w:szCs w:val="24"/>
          <w:u w:val="single"/>
        </w:rPr>
        <w:t xml:space="preserve">В. </w:t>
      </w:r>
      <w:r w:rsidRPr="005C57F0">
        <w:rPr>
          <w:rFonts w:ascii="Times New Roman" w:hAnsi="Times New Roman" w:cs="Times New Roman"/>
          <w:bCs/>
          <w:sz w:val="28"/>
          <w:szCs w:val="24"/>
          <w:u w:val="single"/>
          <w:lang w:eastAsia="en-US"/>
        </w:rPr>
        <w:t>Туристическая карта Марий Эл. Самые популярные места отдыха</w:t>
      </w:r>
      <w:proofErr w:type="gramStart"/>
      <w:r w:rsidRPr="005C57F0">
        <w:rPr>
          <w:rFonts w:ascii="Times New Roman" w:hAnsi="Times New Roman" w:cs="Times New Roman"/>
          <w:bCs/>
          <w:sz w:val="28"/>
          <w:szCs w:val="24"/>
          <w:u w:val="single"/>
          <w:lang w:eastAsia="en-US"/>
        </w:rPr>
        <w:t xml:space="preserve"> :</w:t>
      </w:r>
      <w:proofErr w:type="gramEnd"/>
      <w:r w:rsidRPr="005C57F0">
        <w:rPr>
          <w:rFonts w:ascii="Times New Roman" w:hAnsi="Times New Roman" w:cs="Times New Roman"/>
          <w:bCs/>
          <w:sz w:val="28"/>
          <w:szCs w:val="24"/>
          <w:u w:val="single"/>
          <w:lang w:eastAsia="en-US"/>
        </w:rPr>
        <w:t xml:space="preserve"> </w:t>
      </w:r>
      <w:r w:rsidRPr="005C57F0">
        <w:rPr>
          <w:rFonts w:ascii="Times New Roman" w:hAnsi="Times New Roman" w:cs="Times New Roman"/>
          <w:sz w:val="28"/>
          <w:szCs w:val="24"/>
          <w:u w:val="single"/>
        </w:rPr>
        <w:t xml:space="preserve">[фактические и статистические данные туристического сектора ] / В. </w:t>
      </w:r>
      <w:proofErr w:type="spellStart"/>
      <w:r w:rsidRPr="005C57F0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5C57F0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5C57F0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5C57F0">
        <w:rPr>
          <w:rFonts w:ascii="Times New Roman" w:hAnsi="Times New Roman" w:cs="Times New Roman"/>
          <w:sz w:val="28"/>
          <w:szCs w:val="24"/>
          <w:u w:val="single"/>
        </w:rPr>
        <w:t>. правда. – 2015. – 28 апреля. - С. 4.</w:t>
      </w:r>
    </w:p>
    <w:p w:rsidR="005C57F0" w:rsidRPr="005C57F0" w:rsidRDefault="005C57F0" w:rsidP="005C57F0">
      <w:pPr>
        <w:tabs>
          <w:tab w:val="left" w:pos="1211"/>
        </w:tabs>
        <w:jc w:val="both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</w:p>
    <w:p w:rsidR="005C57F0" w:rsidRPr="005C57F0" w:rsidRDefault="005C57F0" w:rsidP="005C57F0">
      <w:pPr>
        <w:tabs>
          <w:tab w:val="left" w:pos="1211"/>
        </w:tabs>
        <w:jc w:val="center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Туристическая карта Марий Эл: самые популярные места отдыха</w:t>
      </w:r>
    </w:p>
    <w:p w:rsidR="005C57F0" w:rsidRPr="005C57F0" w:rsidRDefault="005C57F0" w:rsidP="005C57F0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</w:p>
    <w:p w:rsidR="005C57F0" w:rsidRPr="005C57F0" w:rsidRDefault="005C57F0" w:rsidP="005C57F0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Еще сравнительно недавно нашу республику никто и представить не мог в числе российских центров притяжения туризма. Может быть, не умели или не хотели себя, как следует подать? Но что было, то было, а сегодня упущенное в этой сфере стремительно наверстывается.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В наш век, когда засилье мегаполисов все возрастает, особые конкурентные преимущества получают регионы, где удалось сохранить не просто островки, а огромные массивы практически нетронутой природы. В этом смысле наш край весьма привлекателен. Все гости Марий Эл отмечают завидную экологическую обстановку, радуются чистой воде, свежему воздуху. И неудивительно, учитывая, что больше половины территории составляют лесные угодья.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Красивая природа, благополучная экология - это всегда хорошо. Но интерес туристов к нашему краю в значительной мере обусловлен населяющими его людьми. Марийский народ сумел сохранить богатые культурные, духовные, бытовые традиции, пронес сквозь века уникальную языческую религию.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Не обделена республика и объектами культурного наследия. Их насчитывается более 800. Пожалуй, самый известный - знаменитый замок Шереметева в поселке </w:t>
      </w:r>
      <w:proofErr w:type="gram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Юрино</w:t>
      </w:r>
      <w:proofErr w:type="gram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. Нельзя не упомянуть и замечательные объекты деревянного зодчества в старинном купеческом городе Козьмодемьянске.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В Йошкар-Оле памятников старины сохранилось гораздо меньше. Зато создаваемый буквально на </w:t>
      </w:r>
      <w:proofErr w:type="gram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глазах</w:t>
      </w:r>
      <w:proofErr w:type="gram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горожан новый архитектурный ансамбль придает марийской столице неповторимый облик в масштабах</w:t>
      </w:r>
      <w:r w:rsidRPr="005C57F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Поволжья. А по большому счету - и всей страны.</w:t>
      </w:r>
    </w:p>
    <w:p w:rsidR="005C57F0" w:rsidRPr="005C57F0" w:rsidRDefault="005C57F0" w:rsidP="005C57F0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Само собой, такими преимуществами было грех не воспользоваться! И вот результат: только в минувшем году красотами республики полюбовались 422,3 тысячи туристов - как местных жителей, так и приезжих. При этом внутренний туризм ежегодно доходит до 200 тысяч человек - цифра для Марий Эл весьма внушительная.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Объекты туристической сферы республики: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- 40 </w:t>
      </w: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гостиниц и гостевых домов,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- 4 </w:t>
      </w: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хостела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,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- 30 </w:t>
      </w: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лагерей, пансионатов с лечением и других санаторно-оздоровительных объектов,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5C57F0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- 9 </w:t>
      </w: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туристических комплексов, 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-18 баз отдыха,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-30 </w:t>
      </w: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музеев,</w:t>
      </w:r>
    </w:p>
    <w:p w:rsidR="005C57F0" w:rsidRPr="005C57F0" w:rsidRDefault="005C57F0" w:rsidP="005C57F0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5C57F0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- 82 </w:t>
      </w: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точки изготовления и продаж изделий народных художественных </w:t>
      </w: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lastRenderedPageBreak/>
        <w:t>промыслов и сувениров.</w:t>
      </w:r>
    </w:p>
    <w:p w:rsidR="005C57F0" w:rsidRPr="005C57F0" w:rsidRDefault="005C57F0" w:rsidP="005C57F0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bCs/>
          <w:color w:val="000000"/>
          <w:sz w:val="28"/>
          <w:szCs w:val="24"/>
          <w:lang w:eastAsia="en-US"/>
        </w:rPr>
        <w:t xml:space="preserve">В Марий Эл работают 66 </w:t>
      </w:r>
      <w:proofErr w:type="spellStart"/>
      <w:r w:rsidRPr="005C57F0">
        <w:rPr>
          <w:rFonts w:ascii="Times New Roman" w:hAnsi="Times New Roman" w:cs="Times New Roman"/>
          <w:bCs/>
          <w:color w:val="000000"/>
          <w:sz w:val="28"/>
          <w:szCs w:val="24"/>
          <w:lang w:eastAsia="en-US"/>
        </w:rPr>
        <w:t>туроператорских</w:t>
      </w:r>
      <w:proofErr w:type="spellEnd"/>
      <w:r w:rsidRPr="005C57F0">
        <w:rPr>
          <w:rFonts w:ascii="Times New Roman" w:hAnsi="Times New Roman" w:cs="Times New Roman"/>
          <w:bCs/>
          <w:color w:val="000000"/>
          <w:sz w:val="28"/>
          <w:szCs w:val="24"/>
          <w:lang w:eastAsia="en-US"/>
        </w:rPr>
        <w:t xml:space="preserve"> и </w:t>
      </w:r>
      <w:proofErr w:type="spellStart"/>
      <w:r w:rsidRPr="005C57F0">
        <w:rPr>
          <w:rFonts w:ascii="Times New Roman" w:hAnsi="Times New Roman" w:cs="Times New Roman"/>
          <w:bCs/>
          <w:color w:val="000000"/>
          <w:sz w:val="28"/>
          <w:szCs w:val="24"/>
          <w:lang w:eastAsia="en-US"/>
        </w:rPr>
        <w:t>турагентских</w:t>
      </w:r>
      <w:proofErr w:type="spellEnd"/>
      <w:r w:rsidRPr="005C57F0">
        <w:rPr>
          <w:rFonts w:ascii="Times New Roman" w:hAnsi="Times New Roman" w:cs="Times New Roman"/>
          <w:bCs/>
          <w:color w:val="000000"/>
          <w:sz w:val="28"/>
          <w:szCs w:val="24"/>
          <w:lang w:eastAsia="en-US"/>
        </w:rPr>
        <w:t xml:space="preserve"> фирм (на начало 2015 года). 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b/>
          <w:bCs/>
          <w:color w:val="000000"/>
          <w:sz w:val="28"/>
          <w:szCs w:val="24"/>
          <w:lang w:eastAsia="en-US"/>
        </w:rPr>
        <w:t>В РМЭ насчитывается: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5C57F0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- 476 </w:t>
      </w: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рек (включая 11 крупных), 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-155 прудов,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- </w:t>
      </w: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около 600 озер.</w:t>
      </w:r>
    </w:p>
    <w:p w:rsidR="005C57F0" w:rsidRPr="005C57F0" w:rsidRDefault="005C57F0" w:rsidP="005C57F0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proofErr w:type="gram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Большую ценность представляют две особо охраняемые природные территории - заповедник "Большая </w:t>
      </w: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Кокшага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" и национальный парк "Марий </w:t>
      </w: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Чодра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".</w:t>
      </w:r>
      <w:proofErr w:type="gramEnd"/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Туристические маршруты и экскурсионные программы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Их реестр в РМЭ состоит из 84 позиций, из которых 70 относятся к категории "взрослые и школьники":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33 - </w:t>
      </w: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культурно-исторические,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15 - </w:t>
      </w: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экологические,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15 - </w:t>
      </w: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этнокультурные,</w:t>
      </w:r>
    </w:p>
    <w:p w:rsidR="005C57F0" w:rsidRPr="005C57F0" w:rsidRDefault="005C57F0" w:rsidP="005C57F0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5C57F0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7 - </w:t>
      </w: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военно-исторические.</w:t>
      </w:r>
    </w:p>
    <w:p w:rsidR="005C57F0" w:rsidRPr="005C57F0" w:rsidRDefault="005C57F0" w:rsidP="005C57F0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b/>
          <w:bCs/>
          <w:color w:val="000000"/>
          <w:sz w:val="28"/>
          <w:szCs w:val="24"/>
          <w:lang w:eastAsia="en-US"/>
        </w:rPr>
        <w:t>Места, которые наиболее привлекают туристов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Юринский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район - замок Шереметева 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г. Козьмодемьянск – </w:t>
      </w: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Козьмодемьянский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музейный комплекс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Куженерский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район - комплекс "Марийская этнографическая деревня </w:t>
      </w: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Визимбирь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"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г. Йошкар-Ола - исторический центр и архитектурные ансамбли на набережных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Килемарский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район - туристический комплекс "Раздолье"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Сернурский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район - музейно-выставочный комплекс им. А. </w:t>
      </w:r>
      <w:proofErr w:type="gram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Конакова</w:t>
      </w:r>
      <w:proofErr w:type="gram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, горное </w:t>
      </w: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заделье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"</w:t>
      </w: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Нолькин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камень"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Моркинский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район - дом-музей С.Г. Чавайна, музейный комплекс "Марийская усадьба </w:t>
      </w:r>
      <w:r w:rsidRPr="005C57F0">
        <w:rPr>
          <w:rFonts w:ascii="Times New Roman" w:hAnsi="Times New Roman" w:cs="Times New Roman"/>
          <w:color w:val="000000"/>
          <w:sz w:val="28"/>
          <w:szCs w:val="24"/>
          <w:lang w:val="en-US" w:eastAsia="en-US"/>
        </w:rPr>
        <w:t>XVIII</w:t>
      </w: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века".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Оршанский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район - </w:t>
      </w: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Оршанский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историко-краеведческий музейный комплекс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Медведевский район - мини-зоопарк "Чудо-остров"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Волжский район - озеро Морской глаз</w:t>
      </w:r>
    </w:p>
    <w:p w:rsidR="005C57F0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Параньгинский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район - гостевой дом "Марийский двор"</w:t>
      </w:r>
    </w:p>
    <w:p w:rsidR="0067310C" w:rsidRPr="005C57F0" w:rsidRDefault="005C57F0" w:rsidP="005C57F0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Горномарийский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район - памятник </w:t>
      </w: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Акпарсу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, городище </w:t>
      </w:r>
      <w:proofErr w:type="spellStart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Аламнер</w:t>
      </w:r>
      <w:proofErr w:type="spellEnd"/>
      <w:r w:rsidRPr="005C57F0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.</w:t>
      </w:r>
    </w:p>
    <w:sectPr w:rsidR="0067310C" w:rsidRPr="005C57F0" w:rsidSect="006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57F0"/>
    <w:rsid w:val="005C57F0"/>
    <w:rsid w:val="0067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2017-11-28T17:56:00Z</dcterms:created>
  <dcterms:modified xsi:type="dcterms:W3CDTF">2017-11-28T17:56:00Z</dcterms:modified>
</cp:coreProperties>
</file>